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40" w:rsidRDefault="00637B47" w:rsidP="00FD4E42">
      <w:pPr>
        <w:tabs>
          <w:tab w:val="center" w:pos="5187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637B4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Байкал и Саяны. Сказка Рождества 5 дней</w:t>
      </w:r>
      <w:bookmarkEnd w:id="0"/>
      <w:r w:rsidRPr="00637B4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/4 ночи</w:t>
      </w:r>
    </w:p>
    <w:p w:rsidR="00637B47" w:rsidRDefault="00637B47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636940" w:rsidRDefault="00364B55" w:rsidP="00002D4A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iCs/>
          <w:sz w:val="24"/>
          <w:szCs w:val="24"/>
        </w:rPr>
        <w:t>Иркутск</w:t>
      </w:r>
      <w:r w:rsidR="00E0203B" w:rsidRPr="00866100">
        <w:rPr>
          <w:rFonts w:ascii="Arial" w:hAnsi="Arial" w:cs="Arial"/>
          <w:b/>
          <w:sz w:val="24"/>
          <w:szCs w:val="24"/>
        </w:rPr>
        <w:t xml:space="preserve"> </w:t>
      </w:r>
      <w:r w:rsidR="00E0203B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E0203B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37B47" w:rsidRPr="00637B4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Тальцы</w:t>
      </w:r>
      <w:proofErr w:type="spellEnd"/>
      <w:r w:rsidR="00637B47" w:rsidRPr="00637B4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7B47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7B4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Листвянка</w:t>
      </w: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Камень Черского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Усадьба </w:t>
      </w:r>
      <w:proofErr w:type="spellStart"/>
      <w:r w:rsidRPr="00364B5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Тюрюминых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ГК Листвянка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7B47" w:rsidRPr="00637B47">
        <w:t xml:space="preserve"> </w:t>
      </w:r>
      <w:r w:rsidR="00637B47" w:rsidRPr="00637B4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Золотая Орда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7B47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7B4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6940" w:rsidRP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Аршан </w:t>
      </w:r>
      <w:r w:rsidR="0063694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Жемчуг </w:t>
      </w:r>
      <w:r w:rsidR="0063694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63694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6940">
        <w:rPr>
          <w:rFonts w:ascii="Arial" w:hAnsi="Arial" w:cs="Arial"/>
          <w:b/>
          <w:bCs/>
          <w:iCs/>
          <w:sz w:val="24"/>
          <w:szCs w:val="24"/>
        </w:rPr>
        <w:t>Иркутск*</w:t>
      </w:r>
    </w:p>
    <w:p w:rsidR="00E0203B" w:rsidRPr="00FD4E42" w:rsidRDefault="00E0203B" w:rsidP="00FD4E42">
      <w:pPr>
        <w:tabs>
          <w:tab w:val="center" w:pos="518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F3586" w:rsidRDefault="00EF3586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0203B" w:rsidRDefault="00E0203B" w:rsidP="00E0203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140334">
        <w:trPr>
          <w:trHeight w:val="143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7B47" w:rsidRPr="00637B47" w:rsidRDefault="00637B47" w:rsidP="00637B47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Вы давно мечтали попасть на Байкал или уже были и мечтаете вернуться вновь? Мы предлагаем Вам начать Новый, 2025 год, с исполнения Вашей мечты!</w:t>
            </w:r>
          </w:p>
          <w:p w:rsidR="00637B47" w:rsidRPr="00637B47" w:rsidRDefault="00637B47" w:rsidP="00637B47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А мы обещаем сделать этот праздник незабываемым: такого количества новых впечатлений и событий вы не найдете ни в одном туре!</w:t>
            </w:r>
          </w:p>
          <w:p w:rsidR="00637B47" w:rsidRPr="00637B47" w:rsidRDefault="00637B47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37B47" w:rsidRPr="00637B47" w:rsidRDefault="00637B47" w:rsidP="00364B5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Программа тура:</w:t>
            </w:r>
          </w:p>
          <w:p w:rsidR="00637B47" w:rsidRDefault="00637B47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Встреча группы в Иркутске в 9-00 в аэропорту, в 10-00 на ж/д вокзале </w:t>
            </w:r>
            <w:r w:rsidRPr="00637B47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(время местное, опережает московское на 5 часов)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Обзорная экскурсия по городу</w:t>
            </w: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 Старинные русские храмы и польский костел, деревянные домишки, вросшие в землю по окна, и каменные дома богатейших сибирских купцов, - здесь живет история Сибири, история Российского государства… Сегодня Иркутску 360 лет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!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Трансфер в пос. Листвянка, расположенный на берегу Байкала.</w:t>
            </w: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По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дороге 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музея под открытым небом "</w:t>
            </w:r>
            <w:proofErr w:type="spellStart"/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Тальцы</w:t>
            </w:r>
            <w:proofErr w:type="spellEnd"/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",</w:t>
            </w: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 где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мы попадаем в атмосферу заснеженной русской деревни с праздничными гуляниями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br/>
            </w: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Размещение в гостинице</w:t>
            </w: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  <w:u w:val="single"/>
              </w:rPr>
              <w:t>.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637B47" w:rsidRPr="00364B55" w:rsidRDefault="00637B47" w:rsidP="00364B55">
            <w:pPr>
              <w:spacing w:after="0" w:line="240" w:lineRule="auto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Подъем на Камень Черского</w:t>
            </w:r>
            <w:r w:rsidRPr="00637B47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. Так называется вершина над истоком Ангары, откуда открывается прекрасный вид на Байкал.</w:t>
            </w:r>
          </w:p>
        </w:tc>
      </w:tr>
      <w:tr w:rsidR="00E0203B" w:rsidRPr="001D79FA" w:rsidTr="00EC7A55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7B47" w:rsidRPr="00637B47" w:rsidRDefault="00637B47" w:rsidP="00637B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>В первые дни Нового года надо набраться здоровья на всю зиму!</w:t>
            </w:r>
          </w:p>
          <w:p w:rsidR="00637B47" w:rsidRDefault="00637B47" w:rsidP="00637B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>Отправляемся на окраину поселка в </w:t>
            </w: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«Усадьбу </w:t>
            </w:r>
            <w:proofErr w:type="spellStart"/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Тюрюминых</w:t>
            </w:r>
            <w:proofErr w:type="spellEnd"/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  <w:r w:rsidRPr="00637B47">
              <w:rPr>
                <w:rFonts w:ascii="Arial" w:hAnsi="Arial" w:cs="Arial"/>
                <w:sz w:val="18"/>
                <w:szCs w:val="18"/>
              </w:rPr>
              <w:t> Здесь находится знаменитый Байкальский центр ездового спорта, настоящая кузница, гончарная мастерская.</w:t>
            </w:r>
          </w:p>
          <w:p w:rsidR="00637B47" w:rsidRDefault="00637B47" w:rsidP="00637B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>Совершим </w:t>
            </w: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ознакомительную поездку на собаках</w:t>
            </w:r>
            <w:r w:rsidRPr="00637B47">
              <w:rPr>
                <w:rFonts w:ascii="Arial" w:hAnsi="Arial" w:cs="Arial"/>
                <w:sz w:val="18"/>
                <w:szCs w:val="18"/>
              </w:rPr>
              <w:t>, а после этого вместе с кузнецом </w:t>
            </w: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выкуем подкову</w:t>
            </w:r>
            <w:r w:rsidRPr="00637B47">
              <w:rPr>
                <w:rFonts w:ascii="Arial" w:hAnsi="Arial" w:cs="Arial"/>
                <w:sz w:val="18"/>
                <w:szCs w:val="18"/>
              </w:rPr>
              <w:t>, которая много лет будет напоминать об этом путешествии и приносить счастье в ваш дом!</w:t>
            </w:r>
          </w:p>
          <w:p w:rsidR="00637B47" w:rsidRDefault="00637B47" w:rsidP="00637B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E0203B" w:rsidRPr="00364B55" w:rsidRDefault="00637B47" w:rsidP="00637B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>Затем вы можете отправиться на </w:t>
            </w: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горнолыжный комплекс Листвянки</w:t>
            </w:r>
            <w:r w:rsidRPr="00637B47">
              <w:rPr>
                <w:rFonts w:ascii="Arial" w:hAnsi="Arial" w:cs="Arial"/>
                <w:sz w:val="18"/>
                <w:szCs w:val="18"/>
              </w:rPr>
              <w:t xml:space="preserve">, заказать снегоходную прогулку или посетить представление в </w:t>
            </w:r>
            <w:proofErr w:type="spellStart"/>
            <w:r w:rsidRPr="00637B47">
              <w:rPr>
                <w:rFonts w:ascii="Arial" w:hAnsi="Arial" w:cs="Arial"/>
                <w:sz w:val="18"/>
                <w:szCs w:val="18"/>
              </w:rPr>
              <w:t>нерпинарии</w:t>
            </w:r>
            <w:proofErr w:type="spellEnd"/>
            <w:r w:rsidRPr="00637B4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7B4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(прокат горнолыжного снаряжения, снегоходов или билеты в </w:t>
            </w:r>
            <w:proofErr w:type="spellStart"/>
            <w:r w:rsidRPr="00637B47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нерпинарий</w:t>
            </w:r>
            <w:proofErr w:type="spellEnd"/>
            <w:r w:rsidRPr="00637B4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оплачиваются дополнительно)</w:t>
            </w:r>
          </w:p>
        </w:tc>
      </w:tr>
      <w:tr w:rsidR="00E0203B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sz w:val="18"/>
                <w:szCs w:val="18"/>
              </w:rPr>
              <w:t>Выезд из гостиницы. Переезд в Иркутск.</w:t>
            </w: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sz w:val="18"/>
                <w:szCs w:val="18"/>
              </w:rPr>
              <w:t>Выезд на экскурсию в</w:t>
            </w:r>
            <w:r w:rsidRPr="00637B47">
              <w:rPr>
                <w:rFonts w:ascii="Arial" w:hAnsi="Arial" w:cs="Arial"/>
                <w:sz w:val="18"/>
                <w:szCs w:val="18"/>
              </w:rPr>
              <w:t> </w:t>
            </w: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частную сыроварню</w:t>
            </w:r>
            <w:r w:rsidRPr="00637B4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>Рождественский эльф угостит Вас новогодними закусками из сыра, а также расскажет о разных традициях стран на Новый год и Рождество. Понравившиеся сыры после программы можно будет приобрести.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Экскурсия в </w:t>
            </w:r>
            <w:proofErr w:type="spellStart"/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этнокомплекс</w:t>
            </w:r>
            <w:proofErr w:type="spellEnd"/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«Золотая Орда».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 xml:space="preserve">Знакомство с бурятскими традициями. </w:t>
            </w:r>
            <w:r w:rsidRPr="00637B47">
              <w:rPr>
                <w:rFonts w:ascii="Arial" w:hAnsi="Arial" w:cs="Arial"/>
                <w:b/>
                <w:sz w:val="18"/>
                <w:szCs w:val="18"/>
              </w:rPr>
              <w:t>Обед -национальная кухня.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40334" w:rsidRP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sz w:val="18"/>
                <w:szCs w:val="18"/>
              </w:rPr>
              <w:t>Возвращение в Иркутск. Размещение в гостинице</w:t>
            </w:r>
          </w:p>
        </w:tc>
      </w:tr>
      <w:tr w:rsidR="00140334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40334" w:rsidRDefault="00140334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>Что же может быть еще необычного сегодня? Давайте встанем пораньше, чтобы «убежать» в горы! По красивому горному серпантину </w:t>
            </w: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отправляемся на встречу с Саянами, в поселок Аршан.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 xml:space="preserve">После шумного праздника Листвянки – покой величественных Саян, тишина священного соснового леса, хрустальные брызги замерзшего водопада на реке </w:t>
            </w:r>
            <w:proofErr w:type="spellStart"/>
            <w:r w:rsidRPr="00637B47">
              <w:rPr>
                <w:rFonts w:ascii="Arial" w:hAnsi="Arial" w:cs="Arial"/>
                <w:sz w:val="18"/>
                <w:szCs w:val="18"/>
              </w:rPr>
              <w:t>Кынгарга</w:t>
            </w:r>
            <w:proofErr w:type="spellEnd"/>
            <w:r w:rsidRPr="00637B47">
              <w:rPr>
                <w:rFonts w:ascii="Arial" w:hAnsi="Arial" w:cs="Arial"/>
                <w:sz w:val="18"/>
                <w:szCs w:val="18"/>
              </w:rPr>
              <w:t>, буддистский дацан на фоне заснеженных гор – самое время загадывать желания!</w:t>
            </w: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sz w:val="18"/>
                <w:szCs w:val="18"/>
              </w:rPr>
              <w:t>Из поселка Аршан</w:t>
            </w:r>
            <w:r w:rsidRPr="00637B47">
              <w:rPr>
                <w:rFonts w:ascii="Arial" w:hAnsi="Arial" w:cs="Arial"/>
                <w:sz w:val="18"/>
                <w:szCs w:val="18"/>
              </w:rPr>
              <w:t xml:space="preserve"> отправляемся дальше, по </w:t>
            </w:r>
            <w:proofErr w:type="spellStart"/>
            <w:r w:rsidRPr="00637B47">
              <w:rPr>
                <w:rFonts w:ascii="Arial" w:hAnsi="Arial" w:cs="Arial"/>
                <w:sz w:val="18"/>
                <w:szCs w:val="18"/>
              </w:rPr>
              <w:t>Тункинской</w:t>
            </w:r>
            <w:proofErr w:type="spellEnd"/>
            <w:r w:rsidRPr="00637B47">
              <w:rPr>
                <w:rFonts w:ascii="Arial" w:hAnsi="Arial" w:cs="Arial"/>
                <w:sz w:val="18"/>
                <w:szCs w:val="18"/>
              </w:rPr>
              <w:t xml:space="preserve"> долине в </w:t>
            </w:r>
            <w:r w:rsidRPr="00637B47">
              <w:rPr>
                <w:rFonts w:ascii="Arial" w:hAnsi="Arial" w:cs="Arial"/>
                <w:b/>
                <w:sz w:val="18"/>
                <w:szCs w:val="18"/>
              </w:rPr>
              <w:t>пос. Жемчуг</w:t>
            </w:r>
            <w:r w:rsidRPr="00637B47">
              <w:rPr>
                <w:rFonts w:ascii="Arial" w:hAnsi="Arial" w:cs="Arial"/>
                <w:sz w:val="18"/>
                <w:szCs w:val="18"/>
              </w:rPr>
              <w:t>, где самые отчаянные смогут отметить наступление нового года купанием в бассейне с горячими минеральными источниками под открытым небом!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7B47" w:rsidRP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7B47">
              <w:rPr>
                <w:rFonts w:ascii="Arial" w:hAnsi="Arial" w:cs="Arial"/>
                <w:sz w:val="18"/>
                <w:szCs w:val="18"/>
              </w:rPr>
              <w:t xml:space="preserve">После морозного дня, проведенного в горах, </w:t>
            </w:r>
            <w:r w:rsidRPr="00637B47">
              <w:rPr>
                <w:rFonts w:ascii="Arial" w:hAnsi="Arial" w:cs="Arial"/>
                <w:b/>
                <w:sz w:val="18"/>
                <w:szCs w:val="18"/>
              </w:rPr>
              <w:t>лучшим угощением на ужин будет настоящая бурятская кухня.</w:t>
            </w:r>
          </w:p>
          <w:p w:rsidR="00637B47" w:rsidRDefault="00637B47" w:rsidP="00637B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40334" w:rsidRPr="00636940" w:rsidRDefault="00637B47" w:rsidP="00637B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sz w:val="18"/>
                <w:szCs w:val="18"/>
              </w:rPr>
              <w:t>Позднее возвращение в Иркутск.</w:t>
            </w:r>
          </w:p>
        </w:tc>
      </w:tr>
      <w:tr w:rsidR="00866100" w:rsidRPr="001D79FA" w:rsidTr="00EC7A55">
        <w:trPr>
          <w:trHeight w:val="50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66100" w:rsidRDefault="00866100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7B47" w:rsidRDefault="00637B47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t>Окончание тура.</w:t>
            </w:r>
            <w:r w:rsidRPr="00637B4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866100" w:rsidRPr="00636940" w:rsidRDefault="00637B47" w:rsidP="00002D4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sz w:val="18"/>
                <w:szCs w:val="18"/>
              </w:rPr>
              <w:t>Выезд из гостиницы до 12:00. Отправление домой.</w:t>
            </w: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E0203B" w:rsidRPr="00374DF1" w:rsidRDefault="00E0203B" w:rsidP="00637B47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FD4E4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37B47" w:rsidRPr="00637B47">
              <w:rPr>
                <w:rFonts w:ascii="Arial" w:hAnsi="Arial" w:cs="Arial"/>
                <w:sz w:val="18"/>
                <w:szCs w:val="18"/>
              </w:rPr>
              <w:t>2-хместное размещение в гостинице пос. Листвянка и в Иркутске в номерах с удобствами</w:t>
            </w:r>
            <w:r w:rsidR="00FD4E42">
              <w:rPr>
                <w:rFonts w:ascii="Arial" w:hAnsi="Arial" w:cs="Arial"/>
                <w:sz w:val="18"/>
                <w:szCs w:val="18"/>
              </w:rPr>
              <w:t>)</w:t>
            </w:r>
            <w:r w:rsidR="00866100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питание</w:t>
            </w:r>
            <w:r w:rsidR="00374D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374DF1">
              <w:rPr>
                <w:rFonts w:ascii="Arial" w:hAnsi="Arial" w:cs="Arial"/>
                <w:sz w:val="18"/>
                <w:szCs w:val="18"/>
              </w:rPr>
              <w:t>(</w:t>
            </w:r>
            <w:r w:rsidR="00637B47" w:rsidRPr="00637B47">
              <w:rPr>
                <w:rFonts w:ascii="Arial" w:hAnsi="Arial" w:cs="Arial"/>
                <w:iCs/>
                <w:sz w:val="18"/>
                <w:szCs w:val="18"/>
              </w:rPr>
              <w:t>2-х разовое питание (</w:t>
            </w:r>
            <w:proofErr w:type="spellStart"/>
            <w:r w:rsidR="00637B47" w:rsidRPr="00637B47">
              <w:rPr>
                <w:rFonts w:ascii="Arial" w:hAnsi="Arial" w:cs="Arial"/>
                <w:iCs/>
                <w:sz w:val="18"/>
                <w:szCs w:val="18"/>
              </w:rPr>
              <w:t>завтрак+ужин</w:t>
            </w:r>
            <w:proofErr w:type="spellEnd"/>
            <w:r w:rsidR="00637B47" w:rsidRPr="00637B47">
              <w:rPr>
                <w:rFonts w:ascii="Arial" w:hAnsi="Arial" w:cs="Arial"/>
                <w:iCs/>
                <w:sz w:val="18"/>
                <w:szCs w:val="18"/>
              </w:rPr>
              <w:t>) с ужина в день заезда по завтрак в день выезда; обед 05.01</w:t>
            </w:r>
            <w:r w:rsidR="00374DF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F13A6" w:rsidRPr="00DF13A6">
              <w:rPr>
                <w:rFonts w:ascii="Arial" w:hAnsi="Arial" w:cs="Arial"/>
                <w:sz w:val="18"/>
                <w:szCs w:val="18"/>
              </w:rPr>
              <w:t>рекреационные сборы</w:t>
            </w:r>
            <w:r w:rsidR="00DF13A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E710DB" w:rsidRDefault="00E0203B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0203B" w:rsidRPr="001D79FA" w:rsidTr="00EC7A55"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аннуляции: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за 15 календарных дней до начала тура – 50 рублей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15 до 7 дней – 30 %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в срок от 7 до 3 дней – 70% от стоимости турпродукта;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При отказе менее, чем за 3 дня до начала тура - 90 % от стоимости турпродукта;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13A6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 случае, если турист отказывается,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      </w:r>
          </w:p>
          <w:p w:rsid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7349C7" w:rsidRPr="007349C7" w:rsidRDefault="007349C7" w:rsidP="007349C7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349C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522856" w:rsidRDefault="00522856" w:rsidP="0052285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2856" w:rsidRPr="00637B47" w:rsidRDefault="00522856" w:rsidP="0052285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Стоимость тура для </w:t>
            </w:r>
            <w:proofErr w:type="spellStart"/>
            <w:r w:rsidRPr="00637B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реб</w:t>
            </w:r>
            <w:proofErr w:type="spellEnd"/>
            <w:r w:rsidR="00637B47" w:rsidRPr="00637B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до 14 лет - 52 0</w:t>
            </w:r>
            <w:r w:rsidRPr="00637B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 руб.</w:t>
            </w:r>
          </w:p>
          <w:p w:rsidR="007349C7" w:rsidRPr="00637B47" w:rsidRDefault="00637B47" w:rsidP="00637B4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37B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Доплата за 1-местное размещение: 10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700 руб.</w:t>
            </w: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ВАЖНО:</w:t>
            </w: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Экстренный телефон для связи с сотрудником принимающей стороны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: 8(983)134-04-07 и 8 (800) -100-37-26</w:t>
            </w:r>
          </w:p>
          <w:p w:rsid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  <w:p w:rsidR="007349C7" w:rsidRPr="007349C7" w:rsidRDefault="007349C7" w:rsidP="007349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собой Вам необходимо иметь: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ПАСПОРТ, ПОЛИС, ВАУЧЕР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Время в Иркутске и в Улан-Удэ опережает московское на 5 часов.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Просим заранее сообщить номер рейса, которым Вы прибываете, и номер Вашего мобильного телефона.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Будьте внимательны при покупке авиа (ж/д) билетов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убедитесь, что Вы успеваете к назначенному времени встречи группы на экскурсионном туре (отправления транспорта на выбранную Вами базу отдыха)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Во избежание неприятных ситуаций просим Вас заранее убедиться, что условия размещения на турбазах и в гостиницах на выбранном Вами туре Вас устраивают.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Сбор Вашей группы в Иркутске в 9:00 ч. местного времени в аэропорту возле информационного бюро; в 10:00 ч. на ж/д вокзале, в зале пригородных касс под табло, табличка с наименованием Вашего тура. Телефон встречающего (куратора вашей группы) сообщаем не позднее 3-х дней до начала тура.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Если Вы прибываете в пункт сбора позже вышеуказанного времени, Вам необходимо связаться по прибытию с куратором группы и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самостоятельно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(на такси) догнать группу, либо самостоятельно (рейсовым автобусом) добраться до гостиницы, указанной в Вашем туре.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Если конечной точкой Вашего маршрута является отдых на острове Ольхон, Вам необходимо приобрести билеты с отправлением из Иркутска не ранее 20:00 местного времени.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Обращаем Ваше внимание, что стоимость услуг, которыми Вы не воспользовались из-за позднего прибытия в точку сбора группы, не возвращается.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Переезды по туру осуществляются на микроавтобусах "Мерседес"</w:t>
            </w:r>
            <w:proofErr w:type="gramStart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/«</w:t>
            </w:r>
            <w:proofErr w:type="gramEnd"/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Фиат»/ «Форд».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Мы постарались подобрать для Вас оптимальные средства размещения, соответствующие условиям Вашего тура, из имеющихся в каждом посещаемом Вами пункте, однако, уровень гостиниц и турбаз, расположенных в отдаленных районах (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Максимиха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Усть-Баргузин и </w:t>
            </w:r>
            <w:proofErr w:type="spellStart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тд</w:t>
            </w:r>
            <w:proofErr w:type="spellEnd"/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) значительно ниже привычного уровня городских гостиниц той же ценовой категории.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Значительная часть трансферов и автомобильных экскурсий осуществляется по грунтовым дорогам плохого качества на транспорте повышенной проходимости (зачастую не самом комфортабельном).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Многие экскурсии предполагают знакомство с Памятниками природы, поэтому проходят под открытым небом, будьте, пожалуйста,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готовы к любой погоде.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 некоторых районах Прибайкалья и Бурятии встречаются клещи, змеи. Несмотря на то, что за последние годы случаев заболевания туристов клещевым энцефалитом зарегистрировано не было, советуем вам пройти</w:t>
            </w:r>
            <w:r w:rsidRPr="007349C7"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вакцинацию.</w:t>
            </w:r>
          </w:p>
          <w:p w:rsidR="007349C7" w:rsidRPr="007349C7" w:rsidRDefault="007349C7" w:rsidP="007349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Минимальное количество туристов в группе – 6 человек.</w:t>
            </w:r>
            <w:r w:rsidRPr="007349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При группе с меньшим количеством участников часть переездов может осуществляться на общественном транспорте.</w:t>
            </w:r>
          </w:p>
          <w:p w:rsidR="007349C7" w:rsidRPr="007349C7" w:rsidRDefault="007349C7" w:rsidP="007349C7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color w:val="595857"/>
                <w:sz w:val="18"/>
                <w:szCs w:val="18"/>
                <w:lang w:eastAsia="ru-RU"/>
              </w:rPr>
            </w:pP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ОCТАЛЬНОЙ </w:t>
            </w:r>
            <w:r w:rsidRPr="007349C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ВАЖНОЙ</w:t>
            </w:r>
            <w:r w:rsidRPr="007349C7">
              <w:rPr>
                <w:rFonts w:ascii="Arial" w:eastAsia="Times New Roman" w:hAnsi="Arial" w:cs="Arial"/>
                <w:b/>
                <w:bCs/>
                <w:color w:val="595857"/>
                <w:sz w:val="18"/>
                <w:szCs w:val="18"/>
                <w:lang w:eastAsia="ru-RU"/>
              </w:rPr>
              <w:t> </w:t>
            </w:r>
            <w:r w:rsidRPr="007349C7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ИНФОРМАЦИЕЙ ПО ТУРУ ПРОСИМ ОЗНАКОМИТЬСЯ В ПРИКРЕПЛЕННОЙ К ТУРУ ПАМЯТКЕ ТУРИСТА.</w:t>
            </w: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1C16"/>
    <w:multiLevelType w:val="multilevel"/>
    <w:tmpl w:val="7B2C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F755D"/>
    <w:multiLevelType w:val="multilevel"/>
    <w:tmpl w:val="635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049B"/>
    <w:multiLevelType w:val="multilevel"/>
    <w:tmpl w:val="8F2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2D4A"/>
    <w:rsid w:val="00006E3B"/>
    <w:rsid w:val="00140334"/>
    <w:rsid w:val="00162A76"/>
    <w:rsid w:val="002C14B4"/>
    <w:rsid w:val="00364B55"/>
    <w:rsid w:val="00374DF1"/>
    <w:rsid w:val="00497498"/>
    <w:rsid w:val="004E09C9"/>
    <w:rsid w:val="00503559"/>
    <w:rsid w:val="00522856"/>
    <w:rsid w:val="00636940"/>
    <w:rsid w:val="00637B47"/>
    <w:rsid w:val="007349C7"/>
    <w:rsid w:val="00803A5F"/>
    <w:rsid w:val="00866100"/>
    <w:rsid w:val="008E2CED"/>
    <w:rsid w:val="009E37C4"/>
    <w:rsid w:val="00AA1EE5"/>
    <w:rsid w:val="00B26529"/>
    <w:rsid w:val="00BA01D8"/>
    <w:rsid w:val="00DD7200"/>
    <w:rsid w:val="00DE1DB5"/>
    <w:rsid w:val="00DF13A6"/>
    <w:rsid w:val="00E0203B"/>
    <w:rsid w:val="00E061E5"/>
    <w:rsid w:val="00EF3586"/>
    <w:rsid w:val="00F53325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B48E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4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2024-08-14T10:02:00Z</dcterms:created>
  <dcterms:modified xsi:type="dcterms:W3CDTF">2024-08-14T10:02:00Z</dcterms:modified>
</cp:coreProperties>
</file>